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E76D7" w:rsidRDefault="007E76D7" w:rsidP="007E76D7">
      <w:r>
        <w:t> </w:t>
      </w:r>
    </w:p>
    <w:p w:rsidR="007E76D7" w:rsidRDefault="007E76D7" w:rsidP="007E76D7">
      <w:r>
        <w:t>ПРАВИТЕЛЬСТВО РОССИЙСКОЙ ФЕДЕРАЦИИ</w:t>
      </w:r>
    </w:p>
    <w:p w:rsidR="007E76D7" w:rsidRDefault="007E76D7" w:rsidP="007E76D7">
      <w:r>
        <w:t> </w:t>
      </w:r>
    </w:p>
    <w:p w:rsidR="007E76D7" w:rsidRDefault="007E76D7" w:rsidP="007E76D7">
      <w:r>
        <w:t>ПОСТАНОВЛЕНИЕ</w:t>
      </w:r>
    </w:p>
    <w:p w:rsidR="007E76D7" w:rsidRDefault="007E76D7" w:rsidP="007E76D7">
      <w:r>
        <w:t>от 27 апреля 2026 г. N 475</w:t>
      </w:r>
    </w:p>
    <w:p w:rsidR="007E76D7" w:rsidRDefault="007E76D7" w:rsidP="007E76D7">
      <w:r>
        <w:t> </w:t>
      </w:r>
    </w:p>
    <w:p w:rsidR="007E76D7" w:rsidRDefault="007E76D7" w:rsidP="007E76D7">
      <w:r>
        <w:t>О ВНЕСЕНИИ ИЗМЕНЕНИЙ</w:t>
      </w:r>
    </w:p>
    <w:p w:rsidR="007E76D7" w:rsidRDefault="007E76D7" w:rsidP="007E76D7">
      <w:r>
        <w:t>В ПОСТАНОВЛЕНИЕ ПРАВИТЕЛЬСТВА РОССИЙСКОЙ ФЕДЕРАЦИИ</w:t>
      </w:r>
    </w:p>
    <w:p w:rsidR="007E76D7" w:rsidRDefault="007E76D7" w:rsidP="007E76D7">
      <w:r>
        <w:t>ОТ 29 ДЕКАБРЯ 2021 Г. N 2571</w:t>
      </w:r>
    </w:p>
    <w:p w:rsidR="007E76D7" w:rsidRDefault="007E76D7" w:rsidP="007E76D7">
      <w:r>
        <w:t> </w:t>
      </w:r>
    </w:p>
    <w:p w:rsidR="007E76D7" w:rsidRDefault="007E76D7" w:rsidP="007E76D7">
      <w:r>
        <w:t>Правительство Российской Федерации постановляет:</w:t>
      </w:r>
    </w:p>
    <w:p w:rsidR="007E76D7" w:rsidRDefault="007E76D7" w:rsidP="007E76D7">
      <w:r>
        <w:t>Утвердить прилагаемые изменения, которые вносятся в постановление Правительства Российской Федерации от 29 декабря 2021 г. N 2571 "О требованиях к участникам закупки товаров, работ, услуг для обеспечения государственных и муниципальных нужд и признании утратившими силу некоторых актов и отдельных положений актов Правительства Российской Федерации" (Собрание законодательства Российской Федерации, 2022, N 2, ст. 524; N 22, ст. 3683; N 33, ст. 5904; N 46, ст. 7988; 2024, N 40, ст. 5975).</w:t>
      </w:r>
    </w:p>
    <w:p w:rsidR="007E76D7" w:rsidRDefault="007E76D7" w:rsidP="007E76D7">
      <w:r>
        <w:t> </w:t>
      </w:r>
    </w:p>
    <w:p w:rsidR="007E76D7" w:rsidRDefault="007E76D7" w:rsidP="007E76D7">
      <w:r>
        <w:t>Председатель Правительства</w:t>
      </w:r>
    </w:p>
    <w:p w:rsidR="007E76D7" w:rsidRDefault="007E76D7" w:rsidP="007E76D7">
      <w:r>
        <w:t>Российской Федерации</w:t>
      </w:r>
    </w:p>
    <w:p w:rsidR="007E76D7" w:rsidRDefault="007E76D7" w:rsidP="007E76D7">
      <w:r>
        <w:t>М.МИШУСТИН</w:t>
      </w:r>
    </w:p>
    <w:p w:rsidR="007E76D7" w:rsidRDefault="007E76D7" w:rsidP="007E76D7">
      <w:r>
        <w:t> </w:t>
      </w:r>
    </w:p>
    <w:p w:rsidR="007E76D7" w:rsidRDefault="007E76D7" w:rsidP="007E76D7">
      <w:r>
        <w:t> </w:t>
      </w:r>
    </w:p>
    <w:p w:rsidR="007E76D7" w:rsidRDefault="007E76D7" w:rsidP="007E76D7">
      <w:r>
        <w:t> </w:t>
      </w:r>
    </w:p>
    <w:p w:rsidR="007E76D7" w:rsidRDefault="007E76D7" w:rsidP="007E76D7">
      <w:r>
        <w:t> </w:t>
      </w:r>
    </w:p>
    <w:p w:rsidR="007E76D7" w:rsidRDefault="007E76D7" w:rsidP="007E76D7">
      <w:r>
        <w:t> </w:t>
      </w:r>
    </w:p>
    <w:p w:rsidR="007E76D7" w:rsidRDefault="007E76D7" w:rsidP="007E76D7">
      <w:r>
        <w:t>Утверждены</w:t>
      </w:r>
    </w:p>
    <w:p w:rsidR="007E76D7" w:rsidRDefault="007E76D7" w:rsidP="007E76D7">
      <w:r>
        <w:t>постановлением Правительства</w:t>
      </w:r>
    </w:p>
    <w:p w:rsidR="007E76D7" w:rsidRDefault="007E76D7" w:rsidP="007E76D7">
      <w:r>
        <w:t>Российской Федерации</w:t>
      </w:r>
    </w:p>
    <w:p w:rsidR="007E76D7" w:rsidRDefault="007E76D7" w:rsidP="007E76D7">
      <w:r>
        <w:t>от 27 апреля 2026 г. N 475</w:t>
      </w:r>
    </w:p>
    <w:p w:rsidR="007E76D7" w:rsidRDefault="007E76D7" w:rsidP="007E76D7">
      <w:r>
        <w:t> </w:t>
      </w:r>
    </w:p>
    <w:p w:rsidR="007E76D7" w:rsidRDefault="007E76D7" w:rsidP="007E76D7">
      <w:r>
        <w:t>ИЗМЕНЕНИЯ,</w:t>
      </w:r>
    </w:p>
    <w:p w:rsidR="007E76D7" w:rsidRDefault="007E76D7" w:rsidP="007E76D7">
      <w:r>
        <w:t>КОТОРЫЕ ВНОСЯТСЯ В ПОСТАНОВЛЕНИЕ ПРАВИТЕЛЬСТВА</w:t>
      </w:r>
    </w:p>
    <w:p w:rsidR="007E76D7" w:rsidRDefault="007E76D7" w:rsidP="007E76D7">
      <w:r>
        <w:t>РОССИЙСКОЙ ФЕДЕРАЦИИ ОТ 29 ДЕКАБРЯ 2021 Г. N 2571</w:t>
      </w:r>
    </w:p>
    <w:p w:rsidR="007E76D7" w:rsidRDefault="007E76D7" w:rsidP="007E76D7">
      <w:r>
        <w:lastRenderedPageBreak/>
        <w:t> </w:t>
      </w:r>
    </w:p>
    <w:p w:rsidR="007E76D7" w:rsidRDefault="007E76D7" w:rsidP="007E76D7">
      <w:r>
        <w:t>1. Абзац второй подпункта "г" пункта 3:</w:t>
      </w:r>
    </w:p>
    <w:p w:rsidR="007E76D7" w:rsidRDefault="007E76D7" w:rsidP="007E76D7">
      <w:r>
        <w:t>после слов "в пункте 1 позиции 6" дополнить словами ", в пункте 1 позиции 6(1)";</w:t>
      </w:r>
    </w:p>
    <w:p w:rsidR="007E76D7" w:rsidRDefault="007E76D7" w:rsidP="007E76D7">
      <w:r>
        <w:t>после слов "графы "Информация и документы, подтверждающие соответствие участников закупки дополнительным требованиям" позиции 6" дополнить словами ", в пункте 3 графы "Информация и документы, подтверждающие соответствие участников закупки дополнительным требованиям" позиции 6(1)".</w:t>
      </w:r>
    </w:p>
    <w:p w:rsidR="007E76D7" w:rsidRDefault="007E76D7" w:rsidP="007E76D7">
      <w:r>
        <w:t>2. Приложение к указанному постановлению дополнить позицией 6(1) следующего содержания:</w:t>
      </w:r>
    </w:p>
    <w:p w:rsidR="007E76D7" w:rsidRDefault="007E76D7" w:rsidP="007E76D7">
      <w:r>
        <w:t> </w:t>
      </w:r>
    </w:p>
    <w:p w:rsidR="007E76D7" w:rsidRDefault="007E76D7" w:rsidP="007E76D7">
      <w:r>
        <w:t>"6(1).</w:t>
      </w:r>
    </w:p>
    <w:p w:rsidR="007E76D7" w:rsidRDefault="007E76D7" w:rsidP="007E76D7">
      <w:r>
        <w:t>Работы по подготовке проектной документации и (или) выполнению инженерных изысканий в соответствии с законодательством о градостроительной деятельности в отношении особо опасных, технически сложных, уникальных объектов капитального строительства</w:t>
      </w:r>
    </w:p>
    <w:p w:rsidR="007E76D7" w:rsidRDefault="007E76D7" w:rsidP="007E76D7">
      <w:r>
        <w:t>наличие опыта исполнения участником закупки договора, предусматривающего выполнение работ по подготовке проектной документации и (или) выполнению инженерных изысканий в соответствии с законодательством о градостроительной деятельности в отношении особо опасных, технически сложных, уникальных объектов капитального строительства.</w:t>
      </w:r>
    </w:p>
    <w:p w:rsidR="007E76D7" w:rsidRDefault="007E76D7" w:rsidP="007E76D7">
      <w:r>
        <w:t>Цена выполненных работ по договору должна составлять не менее 20 процентов начальной (максимальной) цены контракта, заключаемого по результатам определения поставщика (подрядчика, исполнителя)</w:t>
      </w:r>
    </w:p>
    <w:p w:rsidR="007E76D7" w:rsidRDefault="007E76D7" w:rsidP="007E76D7">
      <w:r>
        <w:t>1) исполненный договор;</w:t>
      </w:r>
    </w:p>
    <w:p w:rsidR="007E76D7" w:rsidRDefault="007E76D7" w:rsidP="007E76D7">
      <w:r>
        <w:t>2) акт выполненных работ, подтверждающий цену выполненных работ;</w:t>
      </w:r>
    </w:p>
    <w:p w:rsidR="007E76D7" w:rsidRDefault="007E76D7" w:rsidP="007E76D7">
      <w:r>
        <w:t>3) положительное заключение экспертизы проектной документации и (или) результатов инженерных изысканий (за исключением случаев, при которых такое заключение не выдается в соответствии с законодательством о градостроительной деятельности)".</w:t>
      </w:r>
    </w:p>
    <w:p w:rsidR="007E76D7" w:rsidRDefault="007E76D7" w:rsidP="007E76D7">
      <w:r>
        <w:t> </w:t>
      </w:r>
    </w:p>
    <w:p w:rsidR="007E76D7" w:rsidRDefault="007E76D7" w:rsidP="007E76D7">
      <w:r>
        <w:t> </w:t>
      </w:r>
    </w:p>
    <w:p w:rsidR="003E2D91" w:rsidRDefault="007E76D7" w:rsidP="007E76D7">
      <w:r>
        <w:t>------------------------------------------------------------------</w:t>
      </w:r>
      <w:bookmarkStart w:id="0" w:name="_GoBack"/>
      <w:bookmarkEnd w:id="0"/>
    </w:p>
    <w:sectPr w:rsidR="003E2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163"/>
    <w:rsid w:val="003E2D91"/>
    <w:rsid w:val="004D5163"/>
    <w:rsid w:val="007E76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C1BEE72-326E-4D44-B072-6BB20B416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7411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397</Words>
  <Characters>2267</Characters>
  <Application>Microsoft Office Word</Application>
  <DocSecurity>0</DocSecurity>
  <Lines>18</Lines>
  <Paragraphs>5</Paragraphs>
  <ScaleCrop>false</ScaleCrop>
  <Company/>
  <LinksUpToDate>false</LinksUpToDate>
  <CharactersWithSpaces>2659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М. Сафонова</dc:creator>
  <cp:keywords/>
  <dc:description/>
  <cp:lastModifiedBy>Елена М. Сафонова</cp:lastModifiedBy>
  <cp:revision>2</cp:revision>
  <dcterms:created xsi:type="dcterms:W3CDTF">2026-04-28T11:31:00Z</dcterms:created>
  <dcterms:modified xsi:type="dcterms:W3CDTF">2026-04-28T11:31:00Z</dcterms:modified>
</cp:coreProperties>
</file>